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E620B" w14:textId="0DED2721" w:rsidR="00580071" w:rsidRDefault="00133793" w:rsidP="00226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65408" behindDoc="1" locked="0" layoutInCell="1" allowOverlap="1" wp14:anchorId="4D2BBD2A" wp14:editId="07D7D0F4">
            <wp:simplePos x="0" y="0"/>
            <wp:positionH relativeFrom="column">
              <wp:posOffset>5483860</wp:posOffset>
            </wp:positionH>
            <wp:positionV relativeFrom="paragraph">
              <wp:posOffset>-51435</wp:posOffset>
            </wp:positionV>
            <wp:extent cx="720000" cy="722897"/>
            <wp:effectExtent l="0" t="0" r="4445" b="1270"/>
            <wp:wrapTight wrapText="bothSides">
              <wp:wrapPolygon edited="0">
                <wp:start x="0" y="0"/>
                <wp:lineTo x="0" y="21069"/>
                <wp:lineTo x="21162" y="21069"/>
                <wp:lineTo x="21162" y="0"/>
                <wp:lineTo x="0" y="0"/>
              </wp:wrapPolygon>
            </wp:wrapTight>
            <wp:docPr id="15" name="Image 15" descr="talents-logo  petit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alents-logo  petit forma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2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328">
        <w:rPr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64384" behindDoc="1" locked="0" layoutInCell="1" allowOverlap="1" wp14:anchorId="2F772ED4" wp14:editId="44BD58C9">
            <wp:simplePos x="0" y="0"/>
            <wp:positionH relativeFrom="column">
              <wp:posOffset>57150</wp:posOffset>
            </wp:positionH>
            <wp:positionV relativeFrom="paragraph">
              <wp:posOffset>-93345</wp:posOffset>
            </wp:positionV>
            <wp:extent cx="720000" cy="542690"/>
            <wp:effectExtent l="0" t="0" r="4445" b="0"/>
            <wp:wrapTight wrapText="bothSides">
              <wp:wrapPolygon edited="0">
                <wp:start x="0" y="0"/>
                <wp:lineTo x="0" y="20487"/>
                <wp:lineTo x="21162" y="20487"/>
                <wp:lineTo x="21162" y="0"/>
                <wp:lineTo x="0" y="0"/>
              </wp:wrapPolygon>
            </wp:wrapTight>
            <wp:docPr id="14" name="Image 14" descr="intergenerationnel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ntergenerationnel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542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0071">
        <w:rPr>
          <w:b/>
          <w:sz w:val="24"/>
          <w:szCs w:val="24"/>
        </w:rPr>
        <w:t xml:space="preserve">Module Talents </w:t>
      </w:r>
    </w:p>
    <w:p w14:paraId="77C41722" w14:textId="77777777" w:rsidR="00580071" w:rsidRDefault="00580071" w:rsidP="00580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Catéchèse intergénérationnelle</w:t>
      </w:r>
    </w:p>
    <w:p w14:paraId="38B87D12" w14:textId="77777777" w:rsidR="00580071" w:rsidRDefault="00964FB3" w:rsidP="00580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Déroulé de l’a</w:t>
      </w:r>
      <w:r w:rsidR="00580071" w:rsidRPr="004115DA">
        <w:rPr>
          <w:b/>
          <w:sz w:val="24"/>
          <w:szCs w:val="24"/>
        </w:rPr>
        <w:t xml:space="preserve">telier pour les </w:t>
      </w:r>
      <w:r w:rsidR="00A656B1">
        <w:rPr>
          <w:b/>
          <w:sz w:val="24"/>
          <w:szCs w:val="24"/>
        </w:rPr>
        <w:t>enfants</w:t>
      </w:r>
      <w:r w:rsidR="00021328">
        <w:rPr>
          <w:b/>
          <w:sz w:val="24"/>
          <w:szCs w:val="24"/>
        </w:rPr>
        <w:t xml:space="preserve"> et les jeunes </w:t>
      </w:r>
    </w:p>
    <w:p w14:paraId="18A2EFFC" w14:textId="77777777" w:rsidR="00580071" w:rsidRDefault="00580071" w:rsidP="00580071">
      <w:pPr>
        <w:jc w:val="both"/>
        <w:rPr>
          <w:b/>
          <w:sz w:val="24"/>
          <w:szCs w:val="24"/>
        </w:rPr>
      </w:pPr>
    </w:p>
    <w:p w14:paraId="7E8C3FE4" w14:textId="77777777" w:rsidR="001A69FF" w:rsidRDefault="001A69FF" w:rsidP="00580071">
      <w:pPr>
        <w:jc w:val="both"/>
        <w:rPr>
          <w:sz w:val="24"/>
          <w:szCs w:val="24"/>
        </w:rPr>
      </w:pPr>
      <w:r w:rsidRPr="001A69FF">
        <w:rPr>
          <w:b/>
          <w:sz w:val="24"/>
          <w:szCs w:val="24"/>
        </w:rPr>
        <w:t>Participants</w:t>
      </w:r>
      <w:r>
        <w:rPr>
          <w:sz w:val="24"/>
          <w:szCs w:val="24"/>
        </w:rPr>
        <w:t xml:space="preserve"> : </w:t>
      </w:r>
      <w:r w:rsidR="00DD0F43">
        <w:rPr>
          <w:sz w:val="24"/>
          <w:szCs w:val="24"/>
        </w:rPr>
        <w:t xml:space="preserve">enfants et jeunes </w:t>
      </w:r>
    </w:p>
    <w:p w14:paraId="657C1752" w14:textId="77777777" w:rsidR="001A69FF" w:rsidRPr="001A69FF" w:rsidRDefault="001A69FF" w:rsidP="00580071">
      <w:pPr>
        <w:jc w:val="both"/>
        <w:rPr>
          <w:b/>
          <w:sz w:val="24"/>
          <w:szCs w:val="24"/>
        </w:rPr>
      </w:pPr>
      <w:r w:rsidRPr="001A69FF">
        <w:rPr>
          <w:b/>
          <w:sz w:val="24"/>
          <w:szCs w:val="24"/>
        </w:rPr>
        <w:t>Animateurs :</w:t>
      </w:r>
    </w:p>
    <w:p w14:paraId="64978A9D" w14:textId="77777777" w:rsidR="001A69FF" w:rsidRDefault="001A69FF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580071" w:rsidRPr="00E32CD3">
        <w:rPr>
          <w:sz w:val="24"/>
          <w:szCs w:val="24"/>
        </w:rPr>
        <w:t>Un animateur principal</w:t>
      </w:r>
      <w:r>
        <w:rPr>
          <w:sz w:val="24"/>
          <w:szCs w:val="24"/>
        </w:rPr>
        <w:t xml:space="preserve">. </w:t>
      </w:r>
      <w:r w:rsidR="00580071" w:rsidRPr="00E32CD3">
        <w:rPr>
          <w:sz w:val="24"/>
          <w:szCs w:val="24"/>
        </w:rPr>
        <w:t xml:space="preserve"> </w:t>
      </w:r>
    </w:p>
    <w:p w14:paraId="24ADA378" w14:textId="77777777" w:rsidR="00DE3494" w:rsidRDefault="00DD0F43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021328">
        <w:rPr>
          <w:sz w:val="24"/>
          <w:szCs w:val="24"/>
        </w:rPr>
        <w:t>U</w:t>
      </w:r>
      <w:r w:rsidR="00580071">
        <w:rPr>
          <w:sz w:val="24"/>
          <w:szCs w:val="24"/>
        </w:rPr>
        <w:t xml:space="preserve">n animateur pour </w:t>
      </w:r>
      <w:r w:rsidR="004510F4">
        <w:rPr>
          <w:sz w:val="24"/>
          <w:szCs w:val="24"/>
        </w:rPr>
        <w:t xml:space="preserve">chaque groupe si possible. </w:t>
      </w:r>
    </w:p>
    <w:p w14:paraId="346504CB" w14:textId="77777777" w:rsidR="00580071" w:rsidRPr="001A69FF" w:rsidRDefault="004510F4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Possibilité de faire des groupes de 3 ou 4 en autonomie. </w:t>
      </w:r>
    </w:p>
    <w:p w14:paraId="22759D30" w14:textId="77777777" w:rsidR="00580071" w:rsidRDefault="00580071" w:rsidP="00580071">
      <w:pPr>
        <w:jc w:val="both"/>
        <w:rPr>
          <w:b/>
          <w:sz w:val="24"/>
          <w:szCs w:val="24"/>
          <w:u w:val="single"/>
        </w:rPr>
      </w:pPr>
    </w:p>
    <w:p w14:paraId="151C122E" w14:textId="77777777" w:rsidR="00580071" w:rsidRPr="00730B92" w:rsidRDefault="001A69FF" w:rsidP="001A6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</w:t>
      </w:r>
      <w:r w:rsidR="00580071" w:rsidRPr="00730B92">
        <w:rPr>
          <w:b/>
          <w:sz w:val="24"/>
          <w:szCs w:val="24"/>
        </w:rPr>
        <w:t>eu de cartes</w:t>
      </w:r>
      <w:r>
        <w:rPr>
          <w:b/>
          <w:sz w:val="24"/>
          <w:szCs w:val="24"/>
        </w:rPr>
        <w:t xml:space="preserve"> infobulles</w:t>
      </w:r>
    </w:p>
    <w:p w14:paraId="70F23D15" w14:textId="77777777" w:rsidR="00580071" w:rsidRPr="004115DA" w:rsidRDefault="00580071" w:rsidP="00021328">
      <w:pPr>
        <w:jc w:val="both"/>
        <w:rPr>
          <w:sz w:val="24"/>
          <w:szCs w:val="24"/>
        </w:rPr>
      </w:pPr>
    </w:p>
    <w:p w14:paraId="14ABD251" w14:textId="77777777" w:rsidR="0022662B" w:rsidRPr="0022662B" w:rsidRDefault="00580071" w:rsidP="0022662B">
      <w:pPr>
        <w:jc w:val="both"/>
        <w:rPr>
          <w:bCs/>
          <w:sz w:val="24"/>
          <w:szCs w:val="24"/>
        </w:rPr>
      </w:pPr>
      <w:r w:rsidRPr="00536CCA">
        <w:rPr>
          <w:b/>
          <w:sz w:val="24"/>
          <w:szCs w:val="24"/>
        </w:rPr>
        <w:t xml:space="preserve">Matériel : </w:t>
      </w:r>
      <w:r w:rsidR="0022662B" w:rsidRPr="0022662B">
        <w:rPr>
          <w:bCs/>
          <w:sz w:val="24"/>
          <w:szCs w:val="24"/>
        </w:rPr>
        <w:t xml:space="preserve">dans </w:t>
      </w:r>
      <w:r w:rsidR="0022662B" w:rsidRPr="0022662B">
        <w:rPr>
          <w:bCs/>
          <w:color w:val="1F497D" w:themeColor="text2"/>
          <w:sz w:val="24"/>
          <w:szCs w:val="24"/>
        </w:rPr>
        <w:t>Onglet Adultes\lecture au plus près</w:t>
      </w:r>
    </w:p>
    <w:p w14:paraId="181E4EAF" w14:textId="1EB02553" w:rsidR="00580071" w:rsidRPr="00536CCA" w:rsidRDefault="00580071" w:rsidP="00580071">
      <w:pPr>
        <w:jc w:val="both"/>
        <w:rPr>
          <w:b/>
          <w:sz w:val="24"/>
          <w:szCs w:val="24"/>
        </w:rPr>
      </w:pPr>
    </w:p>
    <w:p w14:paraId="5DBD5362" w14:textId="005B1229" w:rsidR="00580071" w:rsidRDefault="00580071" w:rsidP="00580071">
      <w:pPr>
        <w:jc w:val="both"/>
        <w:rPr>
          <w:sz w:val="24"/>
          <w:szCs w:val="24"/>
        </w:rPr>
      </w:pPr>
      <w:r w:rsidRPr="008F315A">
        <w:rPr>
          <w:b/>
          <w:sz w:val="24"/>
          <w:szCs w:val="24"/>
        </w:rPr>
        <w:t>Un jeu de cartes</w:t>
      </w:r>
      <w:r>
        <w:rPr>
          <w:sz w:val="24"/>
          <w:szCs w:val="24"/>
        </w:rPr>
        <w:t xml:space="preserve"> par groupe : </w:t>
      </w:r>
      <w:r w:rsidRPr="0022662B">
        <w:rPr>
          <w:color w:val="1F497D" w:themeColor="text2"/>
          <w:sz w:val="24"/>
          <w:szCs w:val="24"/>
        </w:rPr>
        <w:t xml:space="preserve">cartes infobulles PDF </w:t>
      </w:r>
      <w:r>
        <w:rPr>
          <w:sz w:val="24"/>
          <w:szCs w:val="24"/>
        </w:rPr>
        <w:t xml:space="preserve">à imprimer en A4 couleur directement ou en plus petit format </w:t>
      </w:r>
      <w:r w:rsidR="005A5BFA">
        <w:rPr>
          <w:sz w:val="24"/>
          <w:szCs w:val="24"/>
        </w:rPr>
        <w:t xml:space="preserve">(choisir sur </w:t>
      </w:r>
      <w:r w:rsidR="00133793">
        <w:rPr>
          <w:sz w:val="24"/>
          <w:szCs w:val="24"/>
        </w:rPr>
        <w:t>l’</w:t>
      </w:r>
      <w:r w:rsidR="005A5BFA">
        <w:rPr>
          <w:sz w:val="24"/>
          <w:szCs w:val="24"/>
        </w:rPr>
        <w:t xml:space="preserve">imprimante : multiple - 2 ou 4 par pages) </w:t>
      </w:r>
      <w:r w:rsidR="00133793">
        <w:rPr>
          <w:sz w:val="24"/>
          <w:szCs w:val="24"/>
        </w:rPr>
        <w:t xml:space="preserve">couleur </w:t>
      </w:r>
      <w:r>
        <w:rPr>
          <w:sz w:val="24"/>
          <w:szCs w:val="24"/>
        </w:rPr>
        <w:t>et</w:t>
      </w:r>
      <w:r w:rsidR="005A5BFA">
        <w:rPr>
          <w:sz w:val="24"/>
          <w:szCs w:val="24"/>
        </w:rPr>
        <w:t>/ou</w:t>
      </w:r>
      <w:r w:rsidR="0013379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noir et blanc. </w:t>
      </w:r>
    </w:p>
    <w:p w14:paraId="7149B756" w14:textId="77777777" w:rsidR="0022662B" w:rsidRDefault="0022662B" w:rsidP="00580071">
      <w:pPr>
        <w:jc w:val="both"/>
        <w:rPr>
          <w:sz w:val="24"/>
          <w:szCs w:val="24"/>
        </w:rPr>
      </w:pPr>
    </w:p>
    <w:p w14:paraId="4334BF34" w14:textId="77777777" w:rsidR="00580071" w:rsidRDefault="00580071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Descriptif des cartes infobulles : </w:t>
      </w:r>
    </w:p>
    <w:p w14:paraId="5997F73F" w14:textId="77777777" w:rsidR="00580071" w:rsidRPr="0085399F" w:rsidRDefault="00580071" w:rsidP="00580071">
      <w:pPr>
        <w:jc w:val="both"/>
        <w:rPr>
          <w:sz w:val="24"/>
          <w:szCs w:val="24"/>
        </w:rPr>
      </w:pPr>
      <w:r w:rsidRPr="0085399F">
        <w:rPr>
          <w:sz w:val="24"/>
          <w:szCs w:val="24"/>
        </w:rPr>
        <w:t>Pour chaque</w:t>
      </w:r>
      <w:r>
        <w:rPr>
          <w:sz w:val="24"/>
          <w:szCs w:val="24"/>
        </w:rPr>
        <w:t xml:space="preserve"> expression importante du texte</w:t>
      </w:r>
      <w:r w:rsidRPr="0085399F">
        <w:rPr>
          <w:sz w:val="24"/>
          <w:szCs w:val="24"/>
        </w:rPr>
        <w:t xml:space="preserve">, 4 </w:t>
      </w:r>
      <w:r>
        <w:rPr>
          <w:sz w:val="24"/>
          <w:szCs w:val="24"/>
        </w:rPr>
        <w:t xml:space="preserve">cartes : </w:t>
      </w:r>
    </w:p>
    <w:p w14:paraId="35F4FF0F" w14:textId="77777777" w:rsidR="00580071" w:rsidRPr="0085399F" w:rsidRDefault="00580071" w:rsidP="00580071">
      <w:pPr>
        <w:numPr>
          <w:ilvl w:val="0"/>
          <w:numId w:val="2"/>
        </w:numPr>
        <w:jc w:val="both"/>
        <w:rPr>
          <w:sz w:val="24"/>
          <w:szCs w:val="24"/>
        </w:rPr>
      </w:pPr>
      <w:r w:rsidRPr="0085399F">
        <w:rPr>
          <w:sz w:val="24"/>
          <w:szCs w:val="24"/>
        </w:rPr>
        <w:t>Bleue : le verset</w:t>
      </w:r>
    </w:p>
    <w:p w14:paraId="12E9ADC1" w14:textId="77777777" w:rsidR="00580071" w:rsidRPr="0085399F" w:rsidRDefault="00580071" w:rsidP="00580071">
      <w:pPr>
        <w:numPr>
          <w:ilvl w:val="0"/>
          <w:numId w:val="2"/>
        </w:numPr>
        <w:jc w:val="both"/>
        <w:rPr>
          <w:sz w:val="24"/>
          <w:szCs w:val="24"/>
        </w:rPr>
      </w:pPr>
      <w:r w:rsidRPr="0085399F">
        <w:rPr>
          <w:sz w:val="24"/>
          <w:szCs w:val="24"/>
        </w:rPr>
        <w:t>Rouge: les questions</w:t>
      </w:r>
    </w:p>
    <w:p w14:paraId="29BB8DA5" w14:textId="77777777" w:rsidR="00580071" w:rsidRPr="0085399F" w:rsidRDefault="00580071" w:rsidP="00580071">
      <w:pPr>
        <w:numPr>
          <w:ilvl w:val="0"/>
          <w:numId w:val="2"/>
        </w:numPr>
        <w:jc w:val="both"/>
        <w:rPr>
          <w:sz w:val="24"/>
          <w:szCs w:val="24"/>
        </w:rPr>
      </w:pPr>
      <w:r w:rsidRPr="0085399F">
        <w:rPr>
          <w:sz w:val="24"/>
          <w:szCs w:val="24"/>
        </w:rPr>
        <w:t>Verte: des rapprochements</w:t>
      </w:r>
    </w:p>
    <w:p w14:paraId="1B35C630" w14:textId="77777777" w:rsidR="00580071" w:rsidRPr="0085399F" w:rsidRDefault="00580071" w:rsidP="00580071">
      <w:pPr>
        <w:numPr>
          <w:ilvl w:val="0"/>
          <w:numId w:val="2"/>
        </w:numPr>
        <w:jc w:val="both"/>
        <w:rPr>
          <w:sz w:val="24"/>
          <w:szCs w:val="24"/>
        </w:rPr>
      </w:pPr>
      <w:r w:rsidRPr="0085399F">
        <w:rPr>
          <w:sz w:val="24"/>
          <w:szCs w:val="24"/>
        </w:rPr>
        <w:t>Jaune : vers des sens  possibles</w:t>
      </w:r>
    </w:p>
    <w:p w14:paraId="7900F1B5" w14:textId="7D77DF81" w:rsidR="00580071" w:rsidRDefault="00580071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>Pour l’animateur</w:t>
      </w:r>
      <w:r w:rsidR="001A69FF">
        <w:rPr>
          <w:sz w:val="24"/>
          <w:szCs w:val="24"/>
        </w:rPr>
        <w:t> :</w:t>
      </w:r>
      <w:r>
        <w:rPr>
          <w:sz w:val="24"/>
          <w:szCs w:val="24"/>
        </w:rPr>
        <w:t xml:space="preserve"> </w:t>
      </w:r>
      <w:r w:rsidRPr="0022662B">
        <w:rPr>
          <w:color w:val="1F497D" w:themeColor="text2"/>
          <w:sz w:val="24"/>
          <w:szCs w:val="24"/>
        </w:rPr>
        <w:t>tableau infobulles</w:t>
      </w:r>
      <w:r w:rsidR="001A69FF">
        <w:rPr>
          <w:sz w:val="24"/>
          <w:szCs w:val="24"/>
        </w:rPr>
        <w:t>.</w:t>
      </w:r>
      <w:r w:rsidR="0022662B">
        <w:rPr>
          <w:sz w:val="24"/>
          <w:szCs w:val="24"/>
        </w:rPr>
        <w:t xml:space="preserve"> </w:t>
      </w:r>
      <w:r w:rsidR="001A69FF">
        <w:rPr>
          <w:sz w:val="24"/>
          <w:szCs w:val="24"/>
        </w:rPr>
        <w:t>C</w:t>
      </w:r>
      <w:r>
        <w:rPr>
          <w:sz w:val="24"/>
          <w:szCs w:val="24"/>
        </w:rPr>
        <w:t>e tableau est plus complet et donne des éléments pour tous les versets du texte</w:t>
      </w:r>
      <w:r w:rsidR="00E0789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14:paraId="34459787" w14:textId="77777777" w:rsidR="001A69FF" w:rsidRDefault="001A69FF" w:rsidP="001A69FF">
      <w:pPr>
        <w:jc w:val="both"/>
        <w:rPr>
          <w:sz w:val="24"/>
          <w:szCs w:val="24"/>
        </w:rPr>
      </w:pPr>
      <w:r w:rsidRPr="001A69FF">
        <w:rPr>
          <w:b/>
          <w:sz w:val="24"/>
          <w:szCs w:val="24"/>
        </w:rPr>
        <w:t>Gestion du temps :</w:t>
      </w:r>
      <w:r w:rsidR="00021328">
        <w:rPr>
          <w:sz w:val="24"/>
          <w:szCs w:val="24"/>
        </w:rPr>
        <w:t xml:space="preserve"> </w:t>
      </w:r>
      <w:r w:rsidR="004510F4" w:rsidRPr="004D6890">
        <w:rPr>
          <w:color w:val="FF0000"/>
          <w:sz w:val="24"/>
          <w:szCs w:val="24"/>
        </w:rPr>
        <w:t>1h</w:t>
      </w:r>
    </w:p>
    <w:p w14:paraId="6CD2E9BC" w14:textId="77777777" w:rsidR="004D6890" w:rsidRDefault="00DE3494" w:rsidP="001A69FF">
      <w:pPr>
        <w:jc w:val="both"/>
        <w:rPr>
          <w:sz w:val="24"/>
          <w:szCs w:val="24"/>
        </w:rPr>
      </w:pPr>
      <w:r>
        <w:rPr>
          <w:sz w:val="24"/>
          <w:szCs w:val="24"/>
        </w:rPr>
        <w:t>1)Travail en</w:t>
      </w:r>
      <w:r w:rsidR="004D6890">
        <w:rPr>
          <w:sz w:val="24"/>
          <w:szCs w:val="24"/>
        </w:rPr>
        <w:t xml:space="preserve"> petits groupes </w:t>
      </w:r>
      <w:r>
        <w:rPr>
          <w:sz w:val="24"/>
          <w:szCs w:val="24"/>
        </w:rPr>
        <w:t>autour d’</w:t>
      </w:r>
      <w:r w:rsidR="004D6890">
        <w:rPr>
          <w:sz w:val="24"/>
          <w:szCs w:val="24"/>
        </w:rPr>
        <w:t xml:space="preserve">un mot </w:t>
      </w:r>
      <w:r w:rsidR="004D6890">
        <w:rPr>
          <w:color w:val="FF0000"/>
          <w:sz w:val="24"/>
          <w:szCs w:val="24"/>
        </w:rPr>
        <w:t>20</w:t>
      </w:r>
      <w:r w:rsidR="004D6890" w:rsidRPr="004D6890">
        <w:rPr>
          <w:color w:val="FF0000"/>
          <w:sz w:val="24"/>
          <w:szCs w:val="24"/>
        </w:rPr>
        <w:t>mn</w:t>
      </w:r>
    </w:p>
    <w:p w14:paraId="725DCD60" w14:textId="3DD3A1CF" w:rsidR="004D6890" w:rsidRDefault="00DE3494" w:rsidP="001A69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2)Mise en forme </w:t>
      </w:r>
      <w:r w:rsidR="0022662B">
        <w:rPr>
          <w:sz w:val="24"/>
          <w:szCs w:val="24"/>
        </w:rPr>
        <w:t>du compte</w:t>
      </w:r>
      <w:r w:rsidR="004D6890">
        <w:rPr>
          <w:sz w:val="24"/>
          <w:szCs w:val="24"/>
        </w:rPr>
        <w:t xml:space="preserve"> rendu </w:t>
      </w:r>
      <w:r w:rsidR="004D6890" w:rsidRPr="004D6890">
        <w:rPr>
          <w:color w:val="FF0000"/>
          <w:sz w:val="24"/>
          <w:szCs w:val="24"/>
        </w:rPr>
        <w:t>1</w:t>
      </w:r>
      <w:r w:rsidR="004D6890">
        <w:rPr>
          <w:color w:val="FF0000"/>
          <w:sz w:val="24"/>
          <w:szCs w:val="24"/>
        </w:rPr>
        <w:t>0</w:t>
      </w:r>
      <w:r w:rsidR="004D6890" w:rsidRPr="004D6890">
        <w:rPr>
          <w:color w:val="FF0000"/>
          <w:sz w:val="24"/>
          <w:szCs w:val="24"/>
        </w:rPr>
        <w:t>mn</w:t>
      </w:r>
    </w:p>
    <w:p w14:paraId="139CD44A" w14:textId="77777777" w:rsidR="004D6890" w:rsidRDefault="00DE3494" w:rsidP="001A69FF">
      <w:pPr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 w:rsidR="004D6890">
        <w:rPr>
          <w:sz w:val="24"/>
          <w:szCs w:val="24"/>
        </w:rPr>
        <w:t xml:space="preserve">Mise en commun </w:t>
      </w:r>
      <w:r w:rsidR="004D6890" w:rsidRPr="004D6890">
        <w:rPr>
          <w:color w:val="FF0000"/>
          <w:sz w:val="24"/>
          <w:szCs w:val="24"/>
        </w:rPr>
        <w:t>30 mn</w:t>
      </w:r>
      <w:r w:rsidR="004D6890">
        <w:rPr>
          <w:sz w:val="24"/>
          <w:szCs w:val="24"/>
        </w:rPr>
        <w:t xml:space="preserve"> – </w:t>
      </w:r>
      <w:r w:rsidR="004D6890" w:rsidRPr="004D6890">
        <w:rPr>
          <w:color w:val="FF0000"/>
          <w:sz w:val="24"/>
          <w:szCs w:val="24"/>
        </w:rPr>
        <w:t>3 ou 4 mn par mot</w:t>
      </w:r>
      <w:r w:rsidR="004D6890">
        <w:rPr>
          <w:sz w:val="24"/>
          <w:szCs w:val="24"/>
        </w:rPr>
        <w:t xml:space="preserve"> </w:t>
      </w:r>
    </w:p>
    <w:p w14:paraId="0288CA77" w14:textId="77777777" w:rsidR="00021328" w:rsidRDefault="00021328" w:rsidP="00580071">
      <w:pPr>
        <w:jc w:val="both"/>
        <w:rPr>
          <w:b/>
          <w:sz w:val="24"/>
          <w:szCs w:val="24"/>
        </w:rPr>
      </w:pPr>
    </w:p>
    <w:p w14:paraId="54CBF7D1" w14:textId="77777777" w:rsidR="004D6890" w:rsidRDefault="00021328" w:rsidP="004510F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Former 8</w:t>
      </w:r>
      <w:r w:rsidR="004510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groupes de travail. </w:t>
      </w:r>
    </w:p>
    <w:p w14:paraId="2FEEFCCC" w14:textId="77777777" w:rsidR="004510F4" w:rsidRDefault="00021328" w:rsidP="004510F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On donne </w:t>
      </w:r>
      <w:r w:rsidR="004510F4">
        <w:rPr>
          <w:b/>
          <w:sz w:val="24"/>
          <w:szCs w:val="24"/>
        </w:rPr>
        <w:t xml:space="preserve">à chaque groupe </w:t>
      </w:r>
      <w:r>
        <w:rPr>
          <w:b/>
          <w:sz w:val="24"/>
          <w:szCs w:val="24"/>
        </w:rPr>
        <w:t>une expression à travailler</w:t>
      </w:r>
      <w:r w:rsidR="004510F4">
        <w:rPr>
          <w:b/>
          <w:sz w:val="24"/>
          <w:szCs w:val="24"/>
        </w:rPr>
        <w:t xml:space="preserve"> : </w:t>
      </w:r>
    </w:p>
    <w:p w14:paraId="7E64EFDA" w14:textId="77777777" w:rsidR="004510F4" w:rsidRPr="004510F4" w:rsidRDefault="004510F4" w:rsidP="004510F4">
      <w:pPr>
        <w:rPr>
          <w:sz w:val="24"/>
          <w:szCs w:val="24"/>
        </w:rPr>
      </w:pPr>
      <w:r w:rsidRPr="004510F4">
        <w:rPr>
          <w:sz w:val="24"/>
          <w:szCs w:val="24"/>
        </w:rPr>
        <w:t>Comme un homme - Talents - 5,2,1seul - 5 autres - Cacha - Longtemps après - Peur - Enlevez-lui.</w:t>
      </w:r>
    </w:p>
    <w:p w14:paraId="015284EC" w14:textId="77777777" w:rsidR="00021328" w:rsidRDefault="004510F4" w:rsidP="0058007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Et les 4 cartes de couleur qui </w:t>
      </w:r>
      <w:r w:rsidR="004D6890">
        <w:rPr>
          <w:b/>
          <w:sz w:val="24"/>
          <w:szCs w:val="24"/>
        </w:rPr>
        <w:t xml:space="preserve">correspondent. </w:t>
      </w:r>
    </w:p>
    <w:p w14:paraId="55C1F5A0" w14:textId="77777777" w:rsidR="004510F4" w:rsidRDefault="004510F4" w:rsidP="00580071">
      <w:pPr>
        <w:jc w:val="both"/>
        <w:rPr>
          <w:b/>
          <w:sz w:val="24"/>
          <w:szCs w:val="24"/>
        </w:rPr>
      </w:pPr>
    </w:p>
    <w:p w14:paraId="0CF8D532" w14:textId="77777777" w:rsidR="00DE3494" w:rsidRPr="0053748E" w:rsidRDefault="00DE3494" w:rsidP="0053748E">
      <w:pPr>
        <w:pStyle w:val="Paragraphedeliste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53748E">
        <w:rPr>
          <w:b/>
          <w:sz w:val="24"/>
          <w:szCs w:val="24"/>
        </w:rPr>
        <w:t xml:space="preserve">Travail en petits groupes autour d’un mot </w:t>
      </w:r>
      <w:r w:rsidRPr="0053748E">
        <w:rPr>
          <w:b/>
          <w:color w:val="FF0000"/>
          <w:sz w:val="24"/>
          <w:szCs w:val="24"/>
        </w:rPr>
        <w:t>20mn</w:t>
      </w:r>
    </w:p>
    <w:p w14:paraId="4117847B" w14:textId="77777777" w:rsidR="0053748E" w:rsidRDefault="0053748E" w:rsidP="00580071">
      <w:pPr>
        <w:jc w:val="both"/>
        <w:rPr>
          <w:b/>
          <w:sz w:val="24"/>
          <w:szCs w:val="24"/>
        </w:rPr>
      </w:pPr>
    </w:p>
    <w:p w14:paraId="3E4227B1" w14:textId="77777777" w:rsidR="00580071" w:rsidRDefault="00580071" w:rsidP="00580071">
      <w:pPr>
        <w:jc w:val="both"/>
        <w:rPr>
          <w:b/>
          <w:sz w:val="24"/>
          <w:szCs w:val="24"/>
        </w:rPr>
      </w:pPr>
      <w:r w:rsidRPr="008F315A">
        <w:rPr>
          <w:b/>
          <w:sz w:val="24"/>
          <w:szCs w:val="24"/>
        </w:rPr>
        <w:t xml:space="preserve">Consignes de travail </w:t>
      </w:r>
    </w:p>
    <w:p w14:paraId="2408027C" w14:textId="77777777" w:rsidR="00580071" w:rsidRDefault="00580071" w:rsidP="00580071">
      <w:pPr>
        <w:jc w:val="both"/>
        <w:rPr>
          <w:sz w:val="24"/>
          <w:szCs w:val="24"/>
        </w:rPr>
      </w:pPr>
      <w:r w:rsidRPr="0085399F">
        <w:rPr>
          <w:sz w:val="24"/>
          <w:szCs w:val="24"/>
        </w:rPr>
        <w:t xml:space="preserve">Après </w:t>
      </w:r>
      <w:r>
        <w:rPr>
          <w:sz w:val="24"/>
          <w:szCs w:val="24"/>
        </w:rPr>
        <w:t xml:space="preserve">la lecture de </w:t>
      </w:r>
      <w:r w:rsidRPr="0085399F">
        <w:rPr>
          <w:sz w:val="24"/>
          <w:szCs w:val="24"/>
        </w:rPr>
        <w:t xml:space="preserve">chaque </w:t>
      </w:r>
      <w:r>
        <w:rPr>
          <w:sz w:val="24"/>
          <w:szCs w:val="24"/>
        </w:rPr>
        <w:t>carte</w:t>
      </w:r>
      <w:r w:rsidRPr="0085399F">
        <w:rPr>
          <w:sz w:val="24"/>
          <w:szCs w:val="24"/>
        </w:rPr>
        <w:t>, l’animateur donne la parole</w:t>
      </w:r>
      <w:r>
        <w:rPr>
          <w:sz w:val="24"/>
          <w:szCs w:val="24"/>
        </w:rPr>
        <w:t xml:space="preserve">. </w:t>
      </w:r>
      <w:r w:rsidRPr="0085399F">
        <w:rPr>
          <w:sz w:val="24"/>
          <w:szCs w:val="24"/>
        </w:rPr>
        <w:t xml:space="preserve"> </w:t>
      </w:r>
    </w:p>
    <w:p w14:paraId="625401D9" w14:textId="77777777" w:rsidR="00580071" w:rsidRDefault="00580071" w:rsidP="00580071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Lire la carte bleue : un </w:t>
      </w:r>
      <w:r w:rsidRPr="00597174">
        <w:rPr>
          <w:sz w:val="24"/>
          <w:szCs w:val="24"/>
        </w:rPr>
        <w:t>verset</w:t>
      </w:r>
      <w:r>
        <w:rPr>
          <w:sz w:val="24"/>
          <w:szCs w:val="24"/>
        </w:rPr>
        <w:t xml:space="preserve"> ou une expression. </w:t>
      </w:r>
    </w:p>
    <w:p w14:paraId="4BD7C184" w14:textId="77777777" w:rsidR="00580071" w:rsidRDefault="004510F4" w:rsidP="0058007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580071" w:rsidRPr="00597174">
        <w:rPr>
          <w:sz w:val="24"/>
          <w:szCs w:val="24"/>
        </w:rPr>
        <w:t>xprimer les questions</w:t>
      </w:r>
      <w:r w:rsidR="00580071">
        <w:rPr>
          <w:sz w:val="24"/>
          <w:szCs w:val="24"/>
        </w:rPr>
        <w:t xml:space="preserve"> que cela pose.</w:t>
      </w:r>
    </w:p>
    <w:p w14:paraId="2F27BD12" w14:textId="77777777" w:rsidR="00580071" w:rsidRDefault="00580071" w:rsidP="00580071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Lire la carte rouge : question. </w:t>
      </w:r>
    </w:p>
    <w:p w14:paraId="228D2665" w14:textId="77777777" w:rsidR="00580071" w:rsidRDefault="00580071" w:rsidP="0058007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Est-ce une question que nous nous posons ?  </w:t>
      </w:r>
    </w:p>
    <w:p w14:paraId="1C06B5C7" w14:textId="77777777" w:rsidR="00580071" w:rsidRDefault="00580071" w:rsidP="00580071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Lire la carte verte : rapprochements. </w:t>
      </w:r>
    </w:p>
    <w:p w14:paraId="487858E7" w14:textId="77777777" w:rsidR="00580071" w:rsidRPr="00597174" w:rsidRDefault="00580071" w:rsidP="0058007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Vérifier que le texte est bien compris. Se questionner sur le rapport avec la parabole. </w:t>
      </w:r>
    </w:p>
    <w:p w14:paraId="4BF765F1" w14:textId="77777777" w:rsidR="00580071" w:rsidRDefault="00580071" w:rsidP="0058007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Inviter à une recherche de sens possible. </w:t>
      </w:r>
    </w:p>
    <w:p w14:paraId="6D0EA816" w14:textId="77777777" w:rsidR="00580071" w:rsidRDefault="00580071" w:rsidP="00580071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Lire la carte jaune : sens. </w:t>
      </w:r>
    </w:p>
    <w:p w14:paraId="66535684" w14:textId="77777777" w:rsidR="00580071" w:rsidRDefault="00580071" w:rsidP="0058007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Inviter à réagir. </w:t>
      </w:r>
    </w:p>
    <w:p w14:paraId="262AEFFB" w14:textId="77777777" w:rsidR="00580071" w:rsidRDefault="00580071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L’animateur </w:t>
      </w:r>
      <w:r w:rsidRPr="00597174">
        <w:rPr>
          <w:sz w:val="24"/>
          <w:szCs w:val="24"/>
        </w:rPr>
        <w:t xml:space="preserve"> est attentif à ce que disent les personnes pour reformuler et le</w:t>
      </w:r>
      <w:r>
        <w:rPr>
          <w:sz w:val="24"/>
          <w:szCs w:val="24"/>
        </w:rPr>
        <w:t>s</w:t>
      </w:r>
      <w:r w:rsidRPr="00597174">
        <w:rPr>
          <w:sz w:val="24"/>
          <w:szCs w:val="24"/>
        </w:rPr>
        <w:t xml:space="preserve"> aider à cheminer vers </w:t>
      </w:r>
      <w:r>
        <w:rPr>
          <w:sz w:val="24"/>
          <w:szCs w:val="24"/>
        </w:rPr>
        <w:t xml:space="preserve"> un </w:t>
      </w:r>
      <w:r w:rsidRPr="00597174">
        <w:rPr>
          <w:sz w:val="24"/>
          <w:szCs w:val="24"/>
        </w:rPr>
        <w:t>sens</w:t>
      </w:r>
      <w:r>
        <w:rPr>
          <w:sz w:val="24"/>
          <w:szCs w:val="24"/>
        </w:rPr>
        <w:t xml:space="preserve"> personnel</w:t>
      </w:r>
      <w:r w:rsidRPr="00597174">
        <w:rPr>
          <w:sz w:val="24"/>
          <w:szCs w:val="24"/>
        </w:rPr>
        <w:t xml:space="preserve">. </w:t>
      </w:r>
    </w:p>
    <w:p w14:paraId="5845247B" w14:textId="77777777" w:rsidR="00DE3494" w:rsidRDefault="00DE3494" w:rsidP="00580071">
      <w:pPr>
        <w:jc w:val="both"/>
        <w:rPr>
          <w:sz w:val="24"/>
          <w:szCs w:val="24"/>
        </w:rPr>
      </w:pPr>
    </w:p>
    <w:p w14:paraId="6F957AA4" w14:textId="77777777" w:rsidR="0053748E" w:rsidRDefault="0053748E" w:rsidP="00580071">
      <w:pPr>
        <w:jc w:val="both"/>
        <w:rPr>
          <w:sz w:val="24"/>
          <w:szCs w:val="24"/>
        </w:rPr>
      </w:pPr>
    </w:p>
    <w:p w14:paraId="22B51DF6" w14:textId="77777777" w:rsidR="0022662B" w:rsidRDefault="0022662B" w:rsidP="00580071">
      <w:pPr>
        <w:jc w:val="both"/>
        <w:rPr>
          <w:sz w:val="24"/>
          <w:szCs w:val="24"/>
        </w:rPr>
      </w:pPr>
    </w:p>
    <w:p w14:paraId="745020ED" w14:textId="77777777" w:rsidR="0022662B" w:rsidRDefault="0022662B" w:rsidP="00580071">
      <w:pPr>
        <w:jc w:val="both"/>
        <w:rPr>
          <w:sz w:val="24"/>
          <w:szCs w:val="24"/>
        </w:rPr>
      </w:pPr>
    </w:p>
    <w:p w14:paraId="548EDE5D" w14:textId="77777777" w:rsidR="00DE3494" w:rsidRPr="0053748E" w:rsidRDefault="00DE3494" w:rsidP="0053748E">
      <w:pPr>
        <w:pStyle w:val="Paragraphedeliste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53748E">
        <w:rPr>
          <w:b/>
          <w:sz w:val="24"/>
          <w:szCs w:val="24"/>
        </w:rPr>
        <w:lastRenderedPageBreak/>
        <w:t xml:space="preserve">Mise en forme du  compte rendu </w:t>
      </w:r>
      <w:r w:rsidRPr="0053748E">
        <w:rPr>
          <w:b/>
          <w:color w:val="FF0000"/>
          <w:sz w:val="24"/>
          <w:szCs w:val="24"/>
        </w:rPr>
        <w:t>10mn</w:t>
      </w:r>
    </w:p>
    <w:p w14:paraId="07F56823" w14:textId="77777777" w:rsidR="001A69FF" w:rsidRDefault="001A69FF" w:rsidP="00580071">
      <w:pPr>
        <w:jc w:val="both"/>
        <w:rPr>
          <w:sz w:val="24"/>
          <w:szCs w:val="24"/>
        </w:rPr>
      </w:pPr>
    </w:p>
    <w:p w14:paraId="6CA8ABBA" w14:textId="77777777" w:rsidR="004510F4" w:rsidRDefault="004510F4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Puis chaque groupe recherche une façon ludique de faire un compte rendu </w:t>
      </w:r>
      <w:r w:rsidR="004D6890">
        <w:rPr>
          <w:sz w:val="24"/>
          <w:szCs w:val="24"/>
        </w:rPr>
        <w:t xml:space="preserve">des découvertes </w:t>
      </w:r>
      <w:r>
        <w:rPr>
          <w:sz w:val="24"/>
          <w:szCs w:val="24"/>
        </w:rPr>
        <w:t xml:space="preserve">aux autres : </w:t>
      </w:r>
    </w:p>
    <w:p w14:paraId="1DD0F46F" w14:textId="77777777" w:rsidR="004D6890" w:rsidRDefault="004D6890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>-une devinette</w:t>
      </w:r>
    </w:p>
    <w:p w14:paraId="743E1585" w14:textId="77777777" w:rsidR="004510F4" w:rsidRDefault="004510F4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-un sketche </w:t>
      </w:r>
    </w:p>
    <w:p w14:paraId="0CCC8F4C" w14:textId="77777777" w:rsidR="004510F4" w:rsidRDefault="004D6890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510F4">
        <w:rPr>
          <w:sz w:val="24"/>
          <w:szCs w:val="24"/>
        </w:rPr>
        <w:t xml:space="preserve">un mime pour faire deviner </w:t>
      </w:r>
      <w:r>
        <w:rPr>
          <w:sz w:val="24"/>
          <w:szCs w:val="24"/>
        </w:rPr>
        <w:t>un</w:t>
      </w:r>
      <w:r w:rsidR="004510F4">
        <w:rPr>
          <w:sz w:val="24"/>
          <w:szCs w:val="24"/>
        </w:rPr>
        <w:t xml:space="preserve"> mot sans parler</w:t>
      </w:r>
    </w:p>
    <w:p w14:paraId="1EA21361" w14:textId="77777777" w:rsidR="004510F4" w:rsidRDefault="004510F4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-un dessin </w:t>
      </w:r>
    </w:p>
    <w:p w14:paraId="4ACE2FA1" w14:textId="77777777" w:rsidR="004D6890" w:rsidRDefault="004510F4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-un </w:t>
      </w:r>
      <w:r w:rsidR="004D6890">
        <w:rPr>
          <w:sz w:val="24"/>
          <w:szCs w:val="24"/>
        </w:rPr>
        <w:t>schéma</w:t>
      </w:r>
    </w:p>
    <w:p w14:paraId="63060096" w14:textId="77777777" w:rsidR="004510F4" w:rsidRDefault="004D6890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-... </w:t>
      </w:r>
      <w:r w:rsidR="004510F4">
        <w:rPr>
          <w:sz w:val="24"/>
          <w:szCs w:val="24"/>
        </w:rPr>
        <w:t xml:space="preserve"> </w:t>
      </w:r>
    </w:p>
    <w:p w14:paraId="7851772B" w14:textId="77777777" w:rsidR="004D6890" w:rsidRDefault="004D6890" w:rsidP="005800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ne s’agit pas de tout redire mais de choisir une découverte, ce qui a paru le plus important </w:t>
      </w:r>
    </w:p>
    <w:p w14:paraId="6855B669" w14:textId="77777777" w:rsidR="004D6890" w:rsidRDefault="004D6890" w:rsidP="004D6890">
      <w:pPr>
        <w:jc w:val="both"/>
        <w:rPr>
          <w:sz w:val="24"/>
          <w:szCs w:val="24"/>
        </w:rPr>
      </w:pPr>
    </w:p>
    <w:p w14:paraId="3B43DBD9" w14:textId="77777777" w:rsidR="00DE3494" w:rsidRPr="00671644" w:rsidRDefault="00DE3494" w:rsidP="00671644">
      <w:pPr>
        <w:pStyle w:val="Paragraphedelist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671644">
        <w:rPr>
          <w:b/>
          <w:sz w:val="24"/>
          <w:szCs w:val="24"/>
        </w:rPr>
        <w:t xml:space="preserve">Mise en commun </w:t>
      </w:r>
      <w:r w:rsidRPr="00671644">
        <w:rPr>
          <w:b/>
          <w:color w:val="FF0000"/>
          <w:sz w:val="24"/>
          <w:szCs w:val="24"/>
        </w:rPr>
        <w:t>30 mn</w:t>
      </w:r>
      <w:r w:rsidRPr="00671644">
        <w:rPr>
          <w:b/>
          <w:sz w:val="24"/>
          <w:szCs w:val="24"/>
        </w:rPr>
        <w:t xml:space="preserve"> – </w:t>
      </w:r>
      <w:r w:rsidRPr="00671644">
        <w:rPr>
          <w:b/>
          <w:color w:val="FF0000"/>
          <w:sz w:val="24"/>
          <w:szCs w:val="24"/>
        </w:rPr>
        <w:t>3 ou 4 mn par mot</w:t>
      </w:r>
    </w:p>
    <w:p w14:paraId="3555D76B" w14:textId="77777777" w:rsidR="00DE3494" w:rsidRDefault="00DE3494" w:rsidP="004D6890">
      <w:pPr>
        <w:jc w:val="both"/>
        <w:rPr>
          <w:sz w:val="24"/>
          <w:szCs w:val="24"/>
        </w:rPr>
      </w:pPr>
    </w:p>
    <w:p w14:paraId="3935F791" w14:textId="77777777" w:rsidR="00DE3494" w:rsidRDefault="00DE3494" w:rsidP="004D6890">
      <w:pPr>
        <w:jc w:val="both"/>
        <w:rPr>
          <w:sz w:val="24"/>
          <w:szCs w:val="24"/>
        </w:rPr>
      </w:pPr>
      <w:r>
        <w:rPr>
          <w:sz w:val="24"/>
          <w:szCs w:val="24"/>
        </w:rPr>
        <w:t>Chaque groupe présente son mot et sa découverte</w:t>
      </w:r>
      <w:r w:rsidR="00671644">
        <w:rPr>
          <w:sz w:val="24"/>
          <w:szCs w:val="24"/>
        </w:rPr>
        <w:t xml:space="preserve"> (dans l’ordre).  </w:t>
      </w:r>
      <w:r>
        <w:rPr>
          <w:sz w:val="24"/>
          <w:szCs w:val="24"/>
        </w:rPr>
        <w:t xml:space="preserve"> </w:t>
      </w:r>
    </w:p>
    <w:p w14:paraId="750D9F10" w14:textId="410C20DB" w:rsidR="0022662B" w:rsidRPr="0022662B" w:rsidRDefault="00671644" w:rsidP="0022662B">
      <w:pPr>
        <w:rPr>
          <w:bCs/>
          <w:sz w:val="24"/>
          <w:szCs w:val="24"/>
        </w:rPr>
      </w:pPr>
      <w:r>
        <w:rPr>
          <w:sz w:val="24"/>
          <w:szCs w:val="24"/>
        </w:rPr>
        <w:t>Après l’expression de chaque groupe</w:t>
      </w:r>
      <w:r w:rsidRPr="004D6890">
        <w:rPr>
          <w:sz w:val="24"/>
          <w:szCs w:val="24"/>
        </w:rPr>
        <w:t xml:space="preserve">, </w:t>
      </w:r>
      <w:r>
        <w:rPr>
          <w:sz w:val="24"/>
          <w:szCs w:val="24"/>
        </w:rPr>
        <w:t>l</w:t>
      </w:r>
      <w:r w:rsidR="004D6890" w:rsidRPr="004D6890">
        <w:rPr>
          <w:sz w:val="24"/>
          <w:szCs w:val="24"/>
        </w:rPr>
        <w:t xml:space="preserve">’animateur projette </w:t>
      </w:r>
      <w:r>
        <w:rPr>
          <w:sz w:val="24"/>
          <w:szCs w:val="24"/>
        </w:rPr>
        <w:t xml:space="preserve">le </w:t>
      </w:r>
      <w:r w:rsidR="00E0789A" w:rsidRPr="0022662B">
        <w:rPr>
          <w:color w:val="1F497D" w:themeColor="text2"/>
          <w:sz w:val="24"/>
          <w:szCs w:val="24"/>
        </w:rPr>
        <w:t xml:space="preserve">diaporama infobulles PPT </w:t>
      </w:r>
      <w:r w:rsidR="0022662B" w:rsidRPr="0022662B">
        <w:rPr>
          <w:bCs/>
          <w:sz w:val="24"/>
          <w:szCs w:val="24"/>
        </w:rPr>
        <w:t xml:space="preserve">dans </w:t>
      </w:r>
      <w:r w:rsidR="0022662B" w:rsidRPr="0022662B">
        <w:rPr>
          <w:bCs/>
          <w:color w:val="1F497D" w:themeColor="text2"/>
          <w:sz w:val="24"/>
          <w:szCs w:val="24"/>
        </w:rPr>
        <w:t xml:space="preserve">Onglet </w:t>
      </w:r>
      <w:r w:rsidR="0022662B" w:rsidRPr="0022662B">
        <w:rPr>
          <w:bCs/>
          <w:color w:val="1F497D" w:themeColor="text2"/>
          <w:sz w:val="24"/>
          <w:szCs w:val="24"/>
        </w:rPr>
        <w:t>Images</w:t>
      </w:r>
    </w:p>
    <w:p w14:paraId="66674B64" w14:textId="269C1F0D" w:rsidR="004510F4" w:rsidRPr="004D6890" w:rsidRDefault="00671644" w:rsidP="004D68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choisissant </w:t>
      </w:r>
      <w:r w:rsidR="004D6890" w:rsidRPr="004D6890">
        <w:rPr>
          <w:sz w:val="24"/>
          <w:szCs w:val="24"/>
        </w:rPr>
        <w:t>les diapos concernant le mot</w:t>
      </w:r>
      <w:r>
        <w:rPr>
          <w:sz w:val="24"/>
          <w:szCs w:val="24"/>
        </w:rPr>
        <w:t xml:space="preserve">, </w:t>
      </w:r>
      <w:r w:rsidR="004D6890" w:rsidRPr="004D6890">
        <w:rPr>
          <w:sz w:val="24"/>
          <w:szCs w:val="24"/>
        </w:rPr>
        <w:t xml:space="preserve">afin de reformuler la découverte. Il ne dit </w:t>
      </w:r>
      <w:r w:rsidR="004D6890">
        <w:rPr>
          <w:sz w:val="24"/>
          <w:szCs w:val="24"/>
        </w:rPr>
        <w:t>pa</w:t>
      </w:r>
      <w:r w:rsidR="004D6890" w:rsidRPr="004D6890">
        <w:rPr>
          <w:sz w:val="24"/>
          <w:szCs w:val="24"/>
        </w:rPr>
        <w:t xml:space="preserve">s tout, mais choisit en fonction de </w:t>
      </w:r>
      <w:r w:rsidR="00BA784D">
        <w:rPr>
          <w:sz w:val="24"/>
          <w:szCs w:val="24"/>
        </w:rPr>
        <w:t xml:space="preserve">ce qui a été exprimé. </w:t>
      </w:r>
      <w:r w:rsidR="004D6890" w:rsidRPr="004D6890">
        <w:rPr>
          <w:sz w:val="24"/>
          <w:szCs w:val="24"/>
        </w:rPr>
        <w:t>Il laisse</w:t>
      </w:r>
      <w:r w:rsidR="00BA784D">
        <w:rPr>
          <w:sz w:val="24"/>
          <w:szCs w:val="24"/>
        </w:rPr>
        <w:t xml:space="preserve"> les questions ouvertes. </w:t>
      </w:r>
    </w:p>
    <w:p w14:paraId="3901AF87" w14:textId="77777777" w:rsidR="00580071" w:rsidRDefault="00580071" w:rsidP="00580071">
      <w:pPr>
        <w:pStyle w:val="Commentaire"/>
        <w:jc w:val="both"/>
        <w:rPr>
          <w:b/>
          <w:sz w:val="24"/>
          <w:szCs w:val="24"/>
        </w:rPr>
      </w:pPr>
    </w:p>
    <w:p w14:paraId="10B7AE08" w14:textId="77777777" w:rsidR="00580071" w:rsidRPr="004D6890" w:rsidRDefault="004D6890" w:rsidP="004D6890">
      <w:pPr>
        <w:pStyle w:val="Commentai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4"/>
          <w:szCs w:val="24"/>
        </w:rPr>
      </w:pPr>
      <w:r w:rsidRPr="004D6890">
        <w:rPr>
          <w:b/>
          <w:sz w:val="24"/>
          <w:szCs w:val="24"/>
        </w:rPr>
        <w:t xml:space="preserve">Repères pour </w:t>
      </w:r>
      <w:r w:rsidR="00BA784D">
        <w:rPr>
          <w:b/>
          <w:sz w:val="24"/>
          <w:szCs w:val="24"/>
        </w:rPr>
        <w:t xml:space="preserve">aider </w:t>
      </w:r>
      <w:r w:rsidRPr="004D6890">
        <w:rPr>
          <w:b/>
          <w:sz w:val="24"/>
          <w:szCs w:val="24"/>
        </w:rPr>
        <w:t xml:space="preserve">l’animateur </w:t>
      </w:r>
      <w:r w:rsidR="00BA784D">
        <w:rPr>
          <w:b/>
          <w:sz w:val="24"/>
          <w:szCs w:val="24"/>
        </w:rPr>
        <w:t xml:space="preserve">dans la reformulation </w:t>
      </w:r>
    </w:p>
    <w:p w14:paraId="719C102A" w14:textId="77777777" w:rsidR="004D6890" w:rsidRDefault="00580071" w:rsidP="004D6890">
      <w:pPr>
        <w:pStyle w:val="Commentai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Cette parabole, bien au delà d’une morale, nous parle du </w:t>
      </w:r>
      <w:r w:rsidRPr="004D6890">
        <w:rPr>
          <w:b/>
          <w:sz w:val="24"/>
          <w:szCs w:val="24"/>
        </w:rPr>
        <w:t>royaume de Dieu.</w:t>
      </w:r>
      <w:r>
        <w:rPr>
          <w:sz w:val="24"/>
          <w:szCs w:val="24"/>
        </w:rPr>
        <w:t xml:space="preserve"> </w:t>
      </w:r>
    </w:p>
    <w:p w14:paraId="0B25225B" w14:textId="77777777" w:rsidR="004D6890" w:rsidRDefault="00580071" w:rsidP="004D6890">
      <w:pPr>
        <w:pStyle w:val="Commentai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Elle est axée autour du </w:t>
      </w:r>
      <w:r w:rsidRPr="004D6890">
        <w:rPr>
          <w:b/>
          <w:sz w:val="24"/>
          <w:szCs w:val="24"/>
        </w:rPr>
        <w:t>don de Dieu</w:t>
      </w:r>
      <w:r>
        <w:rPr>
          <w:sz w:val="24"/>
          <w:szCs w:val="24"/>
        </w:rPr>
        <w:t xml:space="preserve"> qui nous est fait, don qui nous est confié ici et maintenant. </w:t>
      </w:r>
    </w:p>
    <w:p w14:paraId="2AA3C3B8" w14:textId="77777777" w:rsidR="004D6890" w:rsidRDefault="00580071" w:rsidP="004D6890">
      <w:pPr>
        <w:pStyle w:val="Commentai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4D6890">
        <w:rPr>
          <w:b/>
          <w:sz w:val="24"/>
          <w:szCs w:val="24"/>
        </w:rPr>
        <w:t>Quel est ce don ?</w:t>
      </w:r>
      <w:r>
        <w:rPr>
          <w:sz w:val="24"/>
          <w:szCs w:val="24"/>
        </w:rPr>
        <w:t xml:space="preserve"> Don de la vie, don de la Parole, dons de nos qualités, don de Dieu lui-même. </w:t>
      </w:r>
    </w:p>
    <w:p w14:paraId="67982855" w14:textId="77777777" w:rsidR="00580071" w:rsidRDefault="00580071" w:rsidP="004D6890">
      <w:pPr>
        <w:pStyle w:val="Commentai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Quelle attitude avons-nous par rapport à ce don ? La parabole nous invite à  rester veilleur, à être en attente. </w:t>
      </w:r>
    </w:p>
    <w:p w14:paraId="53503173" w14:textId="77777777" w:rsidR="004D6890" w:rsidRDefault="00580071" w:rsidP="004D6890">
      <w:pPr>
        <w:pStyle w:val="Commentai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4D6890">
        <w:rPr>
          <w:b/>
          <w:sz w:val="24"/>
          <w:szCs w:val="24"/>
        </w:rPr>
        <w:t>Acceptons-nous le don?</w:t>
      </w:r>
      <w:r>
        <w:rPr>
          <w:sz w:val="24"/>
          <w:szCs w:val="24"/>
        </w:rPr>
        <w:t xml:space="preserve"> Le recevons-nous ?  </w:t>
      </w:r>
    </w:p>
    <w:p w14:paraId="4685EA2F" w14:textId="77777777" w:rsidR="004D6890" w:rsidRDefault="00580071" w:rsidP="004D6890">
      <w:pPr>
        <w:pStyle w:val="Commentai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L’enfouissons-nous  pour le refuser ou  pour lui faire porter du fruit ? </w:t>
      </w:r>
    </w:p>
    <w:p w14:paraId="1A75EC03" w14:textId="77777777" w:rsidR="00580071" w:rsidRDefault="004D6890" w:rsidP="004D6890">
      <w:pPr>
        <w:pStyle w:val="Commentai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b/>
          <w:sz w:val="24"/>
          <w:szCs w:val="24"/>
        </w:rPr>
        <w:t>Quelle vision de Dieu </w:t>
      </w:r>
      <w:r w:rsidR="00580071" w:rsidRPr="004D6890">
        <w:rPr>
          <w:b/>
          <w:sz w:val="24"/>
          <w:szCs w:val="24"/>
        </w:rPr>
        <w:t>avons-nous?</w:t>
      </w:r>
      <w:r w:rsidR="00580071">
        <w:rPr>
          <w:sz w:val="24"/>
          <w:szCs w:val="24"/>
        </w:rPr>
        <w:t xml:space="preserve"> Quel serviteur sommes-nous dans l’attente du royaume qui vient ? </w:t>
      </w:r>
    </w:p>
    <w:p w14:paraId="38EBE7E3" w14:textId="77777777" w:rsidR="004D6890" w:rsidRDefault="004D6890"/>
    <w:sectPr w:rsidR="004D6890" w:rsidSect="00877834">
      <w:footerReference w:type="default" r:id="rId9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2670" w14:textId="77777777" w:rsidR="00A91809" w:rsidRDefault="00A91809" w:rsidP="001A69FF">
      <w:r>
        <w:separator/>
      </w:r>
    </w:p>
  </w:endnote>
  <w:endnote w:type="continuationSeparator" w:id="0">
    <w:p w14:paraId="5C652026" w14:textId="77777777" w:rsidR="00A91809" w:rsidRDefault="00A91809" w:rsidP="001A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266264"/>
      <w:docPartObj>
        <w:docPartGallery w:val="Page Numbers (Bottom of Page)"/>
        <w:docPartUnique/>
      </w:docPartObj>
    </w:sdtPr>
    <w:sdtContent>
      <w:p w14:paraId="025B7D1A" w14:textId="77777777" w:rsidR="00877834" w:rsidRDefault="00877834">
        <w:pPr>
          <w:pStyle w:val="Pieddepage"/>
          <w:jc w:val="right"/>
        </w:pPr>
        <w:r w:rsidRPr="00877834">
          <w:t xml:space="preserve">Catéchèse Par la Parole – Talents - KT intergénérationnelle – Atelier enfance et jeunes </w:t>
        </w:r>
        <w:r>
          <w:t xml:space="preserve">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ADB0599" w14:textId="77777777" w:rsidR="004D6890" w:rsidRDefault="004D6890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D048F" w14:textId="77777777" w:rsidR="00A91809" w:rsidRDefault="00A91809" w:rsidP="001A69FF">
      <w:r>
        <w:separator/>
      </w:r>
    </w:p>
  </w:footnote>
  <w:footnote w:type="continuationSeparator" w:id="0">
    <w:p w14:paraId="2E21931A" w14:textId="77777777" w:rsidR="00A91809" w:rsidRDefault="00A91809" w:rsidP="001A6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537DD"/>
    <w:multiLevelType w:val="hybridMultilevel"/>
    <w:tmpl w:val="D58AA0A0"/>
    <w:lvl w:ilvl="0" w:tplc="E402AF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82FFE"/>
    <w:multiLevelType w:val="hybridMultilevel"/>
    <w:tmpl w:val="A2DA29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E0F8F"/>
    <w:multiLevelType w:val="hybridMultilevel"/>
    <w:tmpl w:val="738C486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37015"/>
    <w:multiLevelType w:val="hybridMultilevel"/>
    <w:tmpl w:val="3D5C506C"/>
    <w:lvl w:ilvl="0" w:tplc="B9F801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049AC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2249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6EA0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7E285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501B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A4F56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945D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7C42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598E52A8"/>
    <w:multiLevelType w:val="hybridMultilevel"/>
    <w:tmpl w:val="8AB8198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B50197"/>
    <w:multiLevelType w:val="hybridMultilevel"/>
    <w:tmpl w:val="FE1640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056700">
    <w:abstractNumId w:val="0"/>
  </w:num>
  <w:num w:numId="2" w16cid:durableId="1243829119">
    <w:abstractNumId w:val="3"/>
  </w:num>
  <w:num w:numId="3" w16cid:durableId="2037539106">
    <w:abstractNumId w:val="5"/>
  </w:num>
  <w:num w:numId="4" w16cid:durableId="536160887">
    <w:abstractNumId w:val="1"/>
  </w:num>
  <w:num w:numId="5" w16cid:durableId="1934125847">
    <w:abstractNumId w:val="2"/>
  </w:num>
  <w:num w:numId="6" w16cid:durableId="1298802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71"/>
    <w:rsid w:val="00021328"/>
    <w:rsid w:val="0008648D"/>
    <w:rsid w:val="00125A72"/>
    <w:rsid w:val="00133793"/>
    <w:rsid w:val="001A69FF"/>
    <w:rsid w:val="001B6328"/>
    <w:rsid w:val="0020401E"/>
    <w:rsid w:val="0022662B"/>
    <w:rsid w:val="00345D88"/>
    <w:rsid w:val="003743B9"/>
    <w:rsid w:val="0038027A"/>
    <w:rsid w:val="004510F4"/>
    <w:rsid w:val="00476762"/>
    <w:rsid w:val="00492935"/>
    <w:rsid w:val="004A0C8B"/>
    <w:rsid w:val="004B1FAE"/>
    <w:rsid w:val="004C0573"/>
    <w:rsid w:val="004D6890"/>
    <w:rsid w:val="0053748E"/>
    <w:rsid w:val="00580071"/>
    <w:rsid w:val="00592573"/>
    <w:rsid w:val="005A5BFA"/>
    <w:rsid w:val="0062307D"/>
    <w:rsid w:val="00671644"/>
    <w:rsid w:val="006A3263"/>
    <w:rsid w:val="006F1312"/>
    <w:rsid w:val="00744F3A"/>
    <w:rsid w:val="00833FC0"/>
    <w:rsid w:val="008670DF"/>
    <w:rsid w:val="00877834"/>
    <w:rsid w:val="008B238B"/>
    <w:rsid w:val="0095257B"/>
    <w:rsid w:val="00964FB3"/>
    <w:rsid w:val="00A330A6"/>
    <w:rsid w:val="00A656B1"/>
    <w:rsid w:val="00A91809"/>
    <w:rsid w:val="00B43975"/>
    <w:rsid w:val="00BA64E8"/>
    <w:rsid w:val="00BA784D"/>
    <w:rsid w:val="00C04372"/>
    <w:rsid w:val="00CD58ED"/>
    <w:rsid w:val="00D52E3C"/>
    <w:rsid w:val="00DD0F43"/>
    <w:rsid w:val="00DE3494"/>
    <w:rsid w:val="00E0789A"/>
    <w:rsid w:val="00E76184"/>
    <w:rsid w:val="00EB7533"/>
    <w:rsid w:val="00EC4266"/>
    <w:rsid w:val="00FA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3E52F"/>
  <w15:docId w15:val="{21B0AA26-A496-4853-A2AA-CB6B4AE5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071"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580071"/>
  </w:style>
  <w:style w:type="character" w:styleId="Lienhypertexte">
    <w:name w:val="Hyperlink"/>
    <w:rsid w:val="00580071"/>
    <w:rPr>
      <w:color w:val="0000FF"/>
      <w:u w:val="single"/>
    </w:rPr>
  </w:style>
  <w:style w:type="paragraph" w:styleId="Commentaire">
    <w:name w:val="annotation text"/>
    <w:basedOn w:val="Normal"/>
    <w:link w:val="CommentaireCar"/>
    <w:uiPriority w:val="99"/>
    <w:unhideWhenUsed/>
    <w:rsid w:val="00580071"/>
  </w:style>
  <w:style w:type="character" w:customStyle="1" w:styleId="CommentaireCar">
    <w:name w:val="Commentaire Car"/>
    <w:basedOn w:val="Policepardfaut"/>
    <w:link w:val="Commentaire"/>
    <w:uiPriority w:val="99"/>
    <w:rsid w:val="0058007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umeroverset">
    <w:name w:val="numero_verset"/>
    <w:basedOn w:val="Policepardfaut"/>
    <w:rsid w:val="00580071"/>
  </w:style>
  <w:style w:type="character" w:customStyle="1" w:styleId="contentverset">
    <w:name w:val="content_verset"/>
    <w:basedOn w:val="Policepardfaut"/>
    <w:rsid w:val="00580071"/>
  </w:style>
  <w:style w:type="paragraph" w:styleId="En-tte">
    <w:name w:val="header"/>
    <w:basedOn w:val="Normal"/>
    <w:link w:val="En-tteCar"/>
    <w:uiPriority w:val="99"/>
    <w:unhideWhenUsed/>
    <w:rsid w:val="001A69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69F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1A69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69F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aragraphedeliste">
    <w:name w:val="List Paragraph"/>
    <w:basedOn w:val="Normal"/>
    <w:uiPriority w:val="34"/>
    <w:qFormat/>
    <w:rsid w:val="001A69F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510F4"/>
    <w:pPr>
      <w:spacing w:before="100" w:beforeAutospacing="1" w:after="100" w:afterAutospacing="1"/>
    </w:pPr>
    <w:rPr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5374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5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talents atelier jeunes</dc:title>
  <dc:creator>catéchese par la parole</dc:creator>
  <cp:lastModifiedBy>odile theiller</cp:lastModifiedBy>
  <cp:revision>4</cp:revision>
  <cp:lastPrinted>2026-09-01T07:55:00Z</cp:lastPrinted>
  <dcterms:created xsi:type="dcterms:W3CDTF">2026-09-01T07:55:00Z</dcterms:created>
  <dcterms:modified xsi:type="dcterms:W3CDTF">2026-09-01T07:55:00Z</dcterms:modified>
</cp:coreProperties>
</file>